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AA" w:rsidRPr="00E45FAA" w:rsidRDefault="00E45FAA" w:rsidP="00E45FAA">
      <w:pPr>
        <w:rPr>
          <w:rFonts w:ascii="Calibri" w:hAnsi="Calibri" w:cs="Calibri"/>
          <w:b/>
          <w:sz w:val="28"/>
          <w:szCs w:val="28"/>
        </w:rPr>
      </w:pPr>
      <w:r w:rsidRPr="00E45FAA">
        <w:rPr>
          <w:rFonts w:ascii="Calibri" w:hAnsi="Calibri" w:cs="Calibri"/>
          <w:b/>
          <w:sz w:val="28"/>
          <w:szCs w:val="28"/>
        </w:rPr>
        <w:t>Informacija za medije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>11. lipnja 2025., Rijeka</w:t>
      </w:r>
    </w:p>
    <w:p w:rsidR="00E45FAA" w:rsidRPr="00E45FAA" w:rsidRDefault="00E45FAA" w:rsidP="00E45FAA">
      <w:pPr>
        <w:rPr>
          <w:rFonts w:ascii="Calibri" w:hAnsi="Calibri" w:cs="Calibri"/>
          <w:b/>
          <w:sz w:val="28"/>
          <w:szCs w:val="28"/>
        </w:rPr>
      </w:pPr>
      <w:r w:rsidRPr="00E45FAA">
        <w:rPr>
          <w:rFonts w:ascii="Calibri" w:hAnsi="Calibri" w:cs="Calibri"/>
          <w:b/>
          <w:sz w:val="28"/>
          <w:szCs w:val="28"/>
        </w:rPr>
        <w:t>Novogradnja Mila stigla u Split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>Peta brzobrodska investicija u Jadrolinijinoj floti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>Jučer je u Split pristigla novogradnja Mila, nova investicija u brzobrodskoj floti Jadrolinije. Riječ je o petom brzom brodu u nizu, koji uz prethodne investicije – Katu, Danicu, Cvijetu i Ružicu – nastavlja kontinuitet ulaganja u obnovu i modernizaciju J</w:t>
      </w:r>
      <w:r>
        <w:rPr>
          <w:rFonts w:ascii="Calibri" w:hAnsi="Calibri" w:cs="Calibri"/>
          <w:sz w:val="28"/>
          <w:szCs w:val="28"/>
        </w:rPr>
        <w:t>adrolinijine brzobrodske flote.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 xml:space="preserve">Katamaran Mila izgrađen </w:t>
      </w:r>
      <w:r>
        <w:rPr>
          <w:rFonts w:ascii="Calibri" w:hAnsi="Calibri" w:cs="Calibri"/>
          <w:sz w:val="28"/>
          <w:szCs w:val="28"/>
        </w:rPr>
        <w:t xml:space="preserve">ove godine </w:t>
      </w:r>
      <w:r w:rsidRPr="00E45FAA">
        <w:rPr>
          <w:rFonts w:ascii="Calibri" w:hAnsi="Calibri" w:cs="Calibri"/>
          <w:sz w:val="28"/>
          <w:szCs w:val="28"/>
        </w:rPr>
        <w:t>u brodogradilištu AMI Shipyard, u luci Batam u Indoneziji, kao novogradnja posebno</w:t>
      </w:r>
      <w:r>
        <w:rPr>
          <w:rFonts w:ascii="Calibri" w:hAnsi="Calibri" w:cs="Calibri"/>
          <w:sz w:val="28"/>
          <w:szCs w:val="28"/>
        </w:rPr>
        <w:t xml:space="preserve"> je</w:t>
      </w:r>
      <w:r w:rsidRPr="00E45FAA">
        <w:rPr>
          <w:rFonts w:ascii="Calibri" w:hAnsi="Calibri" w:cs="Calibri"/>
          <w:sz w:val="28"/>
          <w:szCs w:val="28"/>
        </w:rPr>
        <w:t xml:space="preserve"> namijenjena potrebama Jadrolinije. Uskoro se očekuje njezino priključivanje održavanju brzobrodskih linija na splitskom području, čime će se dodatno ojačati kapaci</w:t>
      </w:r>
      <w:r>
        <w:rPr>
          <w:rFonts w:ascii="Calibri" w:hAnsi="Calibri" w:cs="Calibri"/>
          <w:sz w:val="28"/>
          <w:szCs w:val="28"/>
        </w:rPr>
        <w:t>tet uoči vrhunca ljetne sezone.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>Imenovanjem ovog broda nastavlja se tradicija odavanja počasti snažnim ženama iz hrvatske povijesti i kulturne baštine. Mila nosi ime po Mili Gojsalić, narodnoj junakinji iz Poljica, čija se priča prenosi generaci</w:t>
      </w:r>
      <w:r>
        <w:rPr>
          <w:rFonts w:ascii="Calibri" w:hAnsi="Calibri" w:cs="Calibri"/>
          <w:sz w:val="28"/>
          <w:szCs w:val="28"/>
        </w:rPr>
        <w:t>jama.</w:t>
      </w:r>
    </w:p>
    <w:p w:rsidR="00E45FAA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 xml:space="preserve">Legenda kaže da je 1530. godine osmanski vojskovođa Ahmed-paša pripremao napad na autonomnu Poljičku Republiku. Očaran ljepotom Mile Gojsalić, odlučio je odgoditi napad u zamjenu za noć provedenu s njom. Mila je pristala, ali je noću zapalila skladište baruta, poginuvši zajedno s Ahmed-pašom i njegovim vojnicima – činom koji je spasio </w:t>
      </w:r>
      <w:r>
        <w:rPr>
          <w:rFonts w:ascii="Calibri" w:hAnsi="Calibri" w:cs="Calibri"/>
          <w:sz w:val="28"/>
          <w:szCs w:val="28"/>
        </w:rPr>
        <w:t>njezin narod i ušao u povijest.</w:t>
      </w:r>
      <w:bookmarkStart w:id="0" w:name="_GoBack"/>
      <w:bookmarkEnd w:id="0"/>
    </w:p>
    <w:p w:rsidR="0086792E" w:rsidRPr="00E45FAA" w:rsidRDefault="00E45FAA" w:rsidP="00E45FAA">
      <w:pPr>
        <w:rPr>
          <w:rFonts w:ascii="Calibri" w:hAnsi="Calibri" w:cs="Calibri"/>
          <w:sz w:val="28"/>
          <w:szCs w:val="28"/>
        </w:rPr>
      </w:pPr>
      <w:r w:rsidRPr="00E45FAA">
        <w:rPr>
          <w:rFonts w:ascii="Calibri" w:hAnsi="Calibri" w:cs="Calibri"/>
          <w:sz w:val="28"/>
          <w:szCs w:val="28"/>
        </w:rPr>
        <w:t>Dobro</w:t>
      </w:r>
      <w:r w:rsidRPr="00E45FAA">
        <w:rPr>
          <w:rFonts w:ascii="Calibri" w:hAnsi="Calibri" w:cs="Calibri"/>
          <w:sz w:val="28"/>
          <w:szCs w:val="28"/>
        </w:rPr>
        <w:t xml:space="preserve"> </w:t>
      </w:r>
      <w:r w:rsidRPr="00E45FAA">
        <w:rPr>
          <w:rFonts w:ascii="Calibri" w:hAnsi="Calibri" w:cs="Calibri"/>
          <w:sz w:val="28"/>
          <w:szCs w:val="28"/>
        </w:rPr>
        <w:t>došla, Mila – veselimo se vidjeti te u plovidbi Jadranom.</w:t>
      </w:r>
    </w:p>
    <w:p w:rsidR="00F20D59" w:rsidRPr="00E45FAA" w:rsidRDefault="00F20D59"/>
    <w:sectPr w:rsidR="00F20D59" w:rsidRPr="00E45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D72C0"/>
    <w:multiLevelType w:val="hybridMultilevel"/>
    <w:tmpl w:val="09E4D3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92E"/>
    <w:rsid w:val="008376FA"/>
    <w:rsid w:val="0086792E"/>
    <w:rsid w:val="00E45FAA"/>
    <w:rsid w:val="00F2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7A13E-8501-4170-9094-E45DD4921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9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Sušić</dc:creator>
  <cp:keywords/>
  <dc:description/>
  <cp:lastModifiedBy>Iva Sušić</cp:lastModifiedBy>
  <cp:revision>1</cp:revision>
  <dcterms:created xsi:type="dcterms:W3CDTF">2025-06-11T07:41:00Z</dcterms:created>
  <dcterms:modified xsi:type="dcterms:W3CDTF">2025-06-11T10:15:00Z</dcterms:modified>
</cp:coreProperties>
</file>